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402F" w14:textId="77777777" w:rsidR="00422264" w:rsidRDefault="0060128C">
      <w:r>
        <w:pict w14:anchorId="540C3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1ABC272A" w14:textId="77777777" w:rsidR="00422264" w:rsidRDefault="00000000">
      <w:pPr>
        <w:pStyle w:val="zaglavlje2"/>
      </w:pPr>
      <w:r>
        <w:rPr>
          <w:b/>
          <w:bCs/>
        </w:rPr>
        <w:t>РЕПУБЛИКА СРБИЈА</w:t>
      </w:r>
    </w:p>
    <w:p w14:paraId="3F3732CD" w14:textId="77777777" w:rsidR="00422264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43A4B352" w14:textId="77777777" w:rsidR="00422264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20802A41" w14:textId="77777777" w:rsidR="00422264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6FE1D4CE" w14:textId="77777777" w:rsidR="00422264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45ADD0D5" w14:textId="77777777" w:rsidR="00422264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383147BB" w14:textId="77777777" w:rsidR="00422264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436/22</w:t>
      </w:r>
    </w:p>
    <w:p w14:paraId="5599AE4B" w14:textId="77777777" w:rsidR="00422264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27.02.2024. </w:t>
      </w:r>
      <w:proofErr w:type="spellStart"/>
      <w:r>
        <w:rPr>
          <w:b/>
          <w:bCs/>
        </w:rPr>
        <w:t>године</w:t>
      </w:r>
      <w:proofErr w:type="spellEnd"/>
    </w:p>
    <w:p w14:paraId="03C05987" w14:textId="77777777" w:rsidR="00422264" w:rsidRDefault="00422264"/>
    <w:p w14:paraId="05374133" w14:textId="77777777" w:rsidR="00422264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ОТП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слободе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08603537, ПИБ 100584604,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Никола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Недељковић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Чачак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Љубићска</w:t>
      </w:r>
      <w:proofErr w:type="spellEnd"/>
      <w:r>
        <w:rPr>
          <w:b/>
          <w:bCs/>
        </w:rPr>
        <w:t xml:space="preserve"> 53,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Бранислав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Стевић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Београдска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44, ЈМБГ 0405991850007,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33CCFB00" w14:textId="77777777" w:rsidR="00422264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59C5EEB0" w14:textId="77777777" w:rsidR="00422264" w:rsidRDefault="00000000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436/22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19.10.2023.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5B808202" w14:textId="77777777" w:rsidR="0060128C" w:rsidRDefault="0060128C" w:rsidP="0060128C">
      <w:pPr>
        <w:pStyle w:val="NoSpacing"/>
        <w:rPr>
          <w:b/>
          <w:bCs/>
          <w:lang w:val="sr-Cyrl-RS"/>
        </w:rPr>
      </w:pPr>
      <w:r>
        <w:rPr>
          <w:b/>
          <w:bCs/>
          <w:lang w:val="sr-Cyrl-RS"/>
        </w:rPr>
        <w:t>Општина: ЗРЕЊАНИН</w:t>
      </w:r>
    </w:p>
    <w:p w14:paraId="6C08735F" w14:textId="77777777" w:rsidR="0060128C" w:rsidRDefault="0060128C" w:rsidP="0060128C">
      <w:pPr>
        <w:pStyle w:val="NoSpacing"/>
        <w:rPr>
          <w:b/>
          <w:bCs/>
          <w:lang w:val="sr-Cyrl-RS"/>
        </w:rPr>
      </w:pPr>
      <w:r>
        <w:rPr>
          <w:b/>
          <w:bCs/>
          <w:lang w:val="sr-Cyrl-RS"/>
        </w:rPr>
        <w:t>Катастарска општина: ПЕРЛЕЗ</w:t>
      </w:r>
      <w:r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лист непокретности 561</w:t>
      </w:r>
    </w:p>
    <w:p w14:paraId="1B3EEBE4" w14:textId="77777777" w:rsidR="0060128C" w:rsidRDefault="0060128C" w:rsidP="0060128C">
      <w:pPr>
        <w:pStyle w:val="NoSpacing"/>
        <w:rPr>
          <w:b/>
          <w:bCs/>
          <w:lang w:val="sr-Cyrl-RS"/>
        </w:rPr>
      </w:pPr>
      <w:r>
        <w:rPr>
          <w:lang w:val="sr-Cyrl-RS"/>
        </w:rPr>
        <w:t xml:space="preserve"> </w:t>
      </w:r>
      <w:r>
        <w:rPr>
          <w:b/>
          <w:bCs/>
          <w:lang w:val="sr-Cyrl-RS"/>
        </w:rPr>
        <w:t>278/0, Површина м2: 1016, Улица / Потес: ВИКЕНД ЗОНА</w:t>
      </w:r>
    </w:p>
    <w:p w14:paraId="57EC3E5A" w14:textId="77777777" w:rsidR="0060128C" w:rsidRDefault="0060128C" w:rsidP="0060128C">
      <w:pPr>
        <w:pStyle w:val="NoSpacing"/>
        <w:rPr>
          <w:lang w:val="sr-Cyrl-RS"/>
        </w:rPr>
      </w:pPr>
      <w:r>
        <w:rPr>
          <w:lang w:val="sr-Cyrl-RS"/>
        </w:rPr>
        <w:t xml:space="preserve"> Бр.дела парцеле: 1, Површина м2: 24, Начин коришћења земљишта: ЗЕМЉИШТЕ ПОД ЗГРАДОМ И ДРУГИМ ОБЈЕКТОМ, Врста земљишта: ГРАЂЕВИНСКО ЗЕМЉИШТЕ ВАН ГРАНИЦА ГГЗ</w:t>
      </w:r>
    </w:p>
    <w:p w14:paraId="1D20E933" w14:textId="77777777" w:rsidR="0060128C" w:rsidRDefault="0060128C" w:rsidP="0060128C">
      <w:pPr>
        <w:pStyle w:val="NoSpacing"/>
        <w:rPr>
          <w:lang w:val="sr-Cyrl-RS"/>
        </w:rPr>
      </w:pPr>
      <w:r>
        <w:rPr>
          <w:lang w:val="sr-Cyrl-RS"/>
        </w:rPr>
        <w:t xml:space="preserve"> Бр.дела парцеле: 2, Површина м2: 992, Начин коришћења земљишта: ВОЋЊАК 1. КЛАСЕ, Врста земљишта: ГРАЂЕВИНСКО ЗЕМЉИШТЕ ВАН ГРАНИЦА ГГЗ</w:t>
      </w:r>
    </w:p>
    <w:p w14:paraId="129F0F97" w14:textId="77777777" w:rsidR="0060128C" w:rsidRDefault="0060128C" w:rsidP="0060128C">
      <w:pPr>
        <w:pStyle w:val="NoSpacing"/>
        <w:rPr>
          <w:lang w:val="sr-Cyrl-RS"/>
        </w:rPr>
      </w:pPr>
      <w:r>
        <w:rPr>
          <w:lang w:val="sr-Cyrl-RS"/>
        </w:rPr>
        <w:t>ПОДАЦИ О ЗГРАДАМА И ДРУГИМ ГРАЂЕВИНСКИМ ОБЈЕКТИМА (ОБЈЕКТИ НА ИЗАБРАНОМ ДЕЛУ ПАРЦЕЛЕ)</w:t>
      </w:r>
    </w:p>
    <w:p w14:paraId="7B25C0F6" w14:textId="77777777" w:rsidR="0060128C" w:rsidRDefault="0060128C" w:rsidP="0060128C">
      <w:pPr>
        <w:pStyle w:val="NoSpacing"/>
        <w:rPr>
          <w:b/>
          <w:bCs/>
          <w:lang w:val="sr-Cyrl-RS"/>
        </w:rPr>
      </w:pPr>
      <w:r>
        <w:rPr>
          <w:lang w:val="sr-Cyrl-RS"/>
        </w:rPr>
        <w:t xml:space="preserve">    </w:t>
      </w:r>
      <w:r>
        <w:rPr>
          <w:b/>
          <w:bCs/>
          <w:lang w:val="sr-Cyrl-RS"/>
        </w:rPr>
        <w:t>Улица:  Кућни број:</w:t>
      </w:r>
      <w:r>
        <w:rPr>
          <w:b/>
          <w:bCs/>
          <w:lang w:val="sr-Cyrl-RS"/>
        </w:rPr>
        <w:tab/>
        <w:t>Површина м2:Начин коришћења објекта:</w:t>
      </w:r>
      <w:r>
        <w:rPr>
          <w:b/>
          <w:bCs/>
          <w:lang w:val="sr-Cyrl-RS"/>
        </w:rPr>
        <w:tab/>
        <w:t>Статус објекта:</w:t>
      </w:r>
    </w:p>
    <w:p w14:paraId="7268848A" w14:textId="77777777" w:rsidR="0060128C" w:rsidRDefault="0060128C" w:rsidP="0060128C">
      <w:pPr>
        <w:pStyle w:val="NoSpacing"/>
      </w:pPr>
      <w:r>
        <w:rPr>
          <w:lang w:val="sr-Cyrl-RS"/>
        </w:rPr>
        <w:t>ВИКЕНД ЗОНА</w:t>
      </w:r>
      <w:r>
        <w:rPr>
          <w:lang w:val="sr-Cyrl-RS"/>
        </w:rPr>
        <w:tab/>
        <w:t xml:space="preserve">                      24</w:t>
      </w:r>
      <w:r>
        <w:rPr>
          <w:lang w:val="sr-Cyrl-RS"/>
        </w:rPr>
        <w:tab/>
        <w:t xml:space="preserve"> ВИКЕНД КУЋА</w:t>
      </w:r>
      <w:r>
        <w:rPr>
          <w:lang w:val="sr-Cyrl-RS"/>
        </w:rPr>
        <w:tab/>
      </w:r>
      <w:r>
        <w:t>ОБЈЕКАТ ПРЕУЗЕТ ИЗ ЗЕМЉИШНЕ КЊИГЕ</w:t>
      </w:r>
    </w:p>
    <w:p w14:paraId="2EB1A6FB" w14:textId="77777777" w:rsidR="0060128C" w:rsidRDefault="0060128C" w:rsidP="0060128C">
      <w:pPr>
        <w:pStyle w:val="NoSpacing"/>
      </w:pPr>
    </w:p>
    <w:p w14:paraId="705FC6F8" w14:textId="77777777" w:rsidR="0060128C" w:rsidRDefault="0060128C" w:rsidP="0060128C">
      <w:pPr>
        <w:pStyle w:val="NoSpacing"/>
        <w:rPr>
          <w:rFonts w:eastAsiaTheme="minorHAnsi"/>
          <w:b/>
          <w:bCs/>
          <w:lang w:val="sr-Cyrl-RS"/>
        </w:rPr>
      </w:pPr>
      <w:r>
        <w:rPr>
          <w:b/>
          <w:bCs/>
          <w:lang w:val="sr-Cyrl-RS"/>
        </w:rPr>
        <w:t xml:space="preserve">Викендица је изграђена као По+П+Пк, бруто површина у основи 35 м2, нето 28 м2, са поткровљем укупна површина корисног простора износи 56 м2, </w:t>
      </w:r>
    </w:p>
    <w:p w14:paraId="2561057E" w14:textId="77777777" w:rsidR="0060128C" w:rsidRDefault="0060128C" w:rsidP="0060128C">
      <w:pPr>
        <w:pStyle w:val="pStyle2"/>
      </w:pPr>
      <w:proofErr w:type="spellStart"/>
      <w:r>
        <w:t>власништво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1.800.000,00</w:t>
      </w:r>
      <w:r>
        <w:t xml:space="preserve"> </w:t>
      </w:r>
      <w:proofErr w:type="spellStart"/>
      <w:r>
        <w:t>динара</w:t>
      </w:r>
      <w:proofErr w:type="spellEnd"/>
      <w:r>
        <w:t xml:space="preserve">. </w:t>
      </w:r>
    </w:p>
    <w:p w14:paraId="161C6DBF" w14:textId="77777777" w:rsidR="0060128C" w:rsidRDefault="0060128C" w:rsidP="0060128C">
      <w:pPr>
        <w:pStyle w:val="pStyle2"/>
        <w:rPr>
          <w:lang w:val="sr-Cyrl-RS"/>
        </w:rPr>
      </w:pPr>
      <w:r>
        <w:rPr>
          <w:lang w:val="sr-Cyrl-RS"/>
        </w:rPr>
        <w:t xml:space="preserve">На парцели и објекту је уписано право доживотног плодоуживања у корист </w:t>
      </w:r>
      <w:bookmarkStart w:id="1" w:name="_Hlk159937518"/>
      <w:r>
        <w:rPr>
          <w:lang w:val="sr-Cyrl-RS"/>
        </w:rPr>
        <w:t>Смоловић Благоја из Косовог поља, Косанчић Ивана 5, ЈМБГ:1003973782811.</w:t>
      </w:r>
    </w:p>
    <w:bookmarkEnd w:id="1"/>
    <w:p w14:paraId="4388109B" w14:textId="77777777" w:rsidR="0060128C" w:rsidRDefault="0060128C">
      <w:pPr>
        <w:pStyle w:val="pStyle22"/>
      </w:pPr>
    </w:p>
    <w:p w14:paraId="7C42DCD6" w14:textId="77777777" w:rsidR="00422264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2C1F0909" w14:textId="74520BD3" w:rsidR="00422264" w:rsidRDefault="00000000">
      <w:pPr>
        <w:pStyle w:val="pStyle22"/>
      </w:pPr>
      <w:r>
        <w:rPr>
          <w:b/>
          <w:bCs/>
        </w:rPr>
        <w:t xml:space="preserve">ОГЛАШАВА СЕ ПРВО ЕЛЕКТРОНСКО ЈАВНО </w:t>
      </w:r>
      <w:proofErr w:type="gramStart"/>
      <w:r>
        <w:rPr>
          <w:b/>
          <w:bCs/>
        </w:rPr>
        <w:t xml:space="preserve">НАДМЕТАЊЕ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60128C">
        <w:rPr>
          <w:lang w:val="sr-Cyrl-RS"/>
        </w:rPr>
        <w:t>22.03.2024 године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3DAA6B85" w14:textId="77777777" w:rsidR="00422264" w:rsidRDefault="00000000">
      <w:pPr>
        <w:pStyle w:val="pStyle22"/>
      </w:pPr>
      <w:proofErr w:type="spellStart"/>
      <w:r>
        <w:lastRenderedPageBreak/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4DEBB192" w14:textId="77777777" w:rsidR="00422264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6608093A" w14:textId="77777777" w:rsidR="00422264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5D56D215" w14:textId="77777777" w:rsidR="00422264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66C64B90" w14:textId="77777777" w:rsidR="00422264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23FD6908" w14:textId="17002413" w:rsidR="00422264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  <w:r w:rsidR="00991368">
        <w:rPr>
          <w:lang w:val="sr-Cyrl-RS"/>
        </w:rPr>
        <w:t xml:space="preserve"> </w:t>
      </w: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4BB3309F" w14:textId="77777777" w:rsidR="00422264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345D2000" w14:textId="77777777" w:rsidR="00422264" w:rsidRDefault="00422264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422264" w14:paraId="414C9619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73A16A7A" w14:textId="77777777" w:rsidR="00422264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127EB94B" w14:textId="77777777" w:rsidR="00422264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2297262C" w14:textId="77777777" w:rsidR="00422264" w:rsidRDefault="00422264"/>
        </w:tc>
        <w:tc>
          <w:tcPr>
            <w:tcW w:w="4000" w:type="dxa"/>
          </w:tcPr>
          <w:p w14:paraId="1BA03B1B" w14:textId="77777777" w:rsidR="00422264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6D083B78" w14:textId="77777777" w:rsidR="00422264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6FDE616D" w14:textId="77777777" w:rsidR="00422264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32270E88" w14:textId="77777777" w:rsidR="00422264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1F653BE5" w14:textId="77777777" w:rsidR="00422264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09B7746C" w14:textId="77777777" w:rsidR="00422264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5DF9F780" w14:textId="77777777" w:rsidR="00422264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4E50B3BE" w14:textId="77777777" w:rsidR="00991368" w:rsidRPr="00991368" w:rsidRDefault="00000000" w:rsidP="00991368">
      <w:pPr>
        <w:pStyle w:val="pStyle"/>
        <w:rPr>
          <w:lang w:val="sr-Cyrl-RS"/>
        </w:rPr>
      </w:pPr>
      <w:r>
        <w:t xml:space="preserve">4. </w:t>
      </w:r>
      <w:r w:rsidR="00991368" w:rsidRPr="00991368">
        <w:rPr>
          <w:lang w:val="sr-Cyrl-RS"/>
        </w:rPr>
        <w:t>Смоловић Благоја из Косовог поља, Косанчић Ивана 5, ЈМБГ:1003973782811.</w:t>
      </w:r>
    </w:p>
    <w:p w14:paraId="5998C00A" w14:textId="090C597E" w:rsidR="00422264" w:rsidRPr="00991368" w:rsidRDefault="00422264">
      <w:pPr>
        <w:pStyle w:val="pStyle"/>
        <w:rPr>
          <w:lang w:val="sr-Cyrl-RS"/>
        </w:rPr>
      </w:pPr>
    </w:p>
    <w:sectPr w:rsidR="00422264" w:rsidRPr="00991368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64"/>
    <w:rsid w:val="00422264"/>
    <w:rsid w:val="0060128C"/>
    <w:rsid w:val="009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C57D"/>
  <w15:docId w15:val="{1B4522E4-1FBB-403B-B6A1-D0BD4AD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  <w:style w:type="paragraph" w:styleId="NoSpacing">
    <w:name w:val="No Spacing"/>
    <w:uiPriority w:val="1"/>
    <w:qFormat/>
    <w:rsid w:val="0060128C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4589</Characters>
  <Application>Microsoft Office Word</Application>
  <DocSecurity>0</DocSecurity>
  <Lines>38</Lines>
  <Paragraphs>10</Paragraphs>
  <ScaleCrop>false</ScaleCrop>
  <Manager/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2024-02-27T13:36:00Z</cp:lastPrinted>
  <dcterms:created xsi:type="dcterms:W3CDTF">2024-02-27T13:45:00Z</dcterms:created>
  <dcterms:modified xsi:type="dcterms:W3CDTF">2024-02-27T13:45:00Z</dcterms:modified>
  <cp:category/>
</cp:coreProperties>
</file>